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0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30"/>
        <w:gridCol w:w="1080"/>
        <w:gridCol w:w="4005"/>
        <w:gridCol w:w="1545"/>
        <w:gridCol w:w="144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</w:trPr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8"/>
                <w:szCs w:val="48"/>
                <w:u w:val="none"/>
                <w:bdr w:val="none" w:color="auto" w:sz="0" w:space="0"/>
                <w:lang w:val="en-US" w:eastAsia="zh-CN" w:bidi="ar"/>
              </w:rPr>
              <w:t>三台县人民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8"/>
                <w:szCs w:val="48"/>
                <w:u w:val="none"/>
                <w:bdr w:val="none" w:color="auto" w:sz="0" w:space="0"/>
                <w:lang w:val="en-US" w:eastAsia="zh-CN" w:bidi="ar"/>
              </w:rPr>
              <w:t>医院                                                          公开招聘护士参考人员名单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何时毕业于何院校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汪歆裕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重庆医药高等专科学校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李安雯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川北医学院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邹鑫怡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雅安职业技术学院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梁金凤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四川护理职业学院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阳芳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成都中医药大学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何南琳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铜仁职业技术学院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周宇坤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四川护理职业学院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邓锐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四川护理职业学院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唐紫袆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潘卓佳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四川护理职业学院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刘春燕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四川护理职业学院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杨宇捷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四川中医药高等专科学校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廖雪娇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川北医学院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西南医科大学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李化希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川北医学院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达州职业技术学院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赵静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雅安职业技术学院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曾元卉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攀枝花学院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姚锟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四川国际标榜职业学院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杨春梅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四川中医药高等专科学校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朱俊磊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重庆三峡医药高等专科学校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吴伟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川北医学院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魏静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南京中医药大学翰林学院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罗雯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成都医学院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大理大学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邱玲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重庆三峡医药高等专科学校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钟婷婷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达州职业技术学院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钱琪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赵雨荷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川北医学院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川北医学院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沈巧玲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重庆医药高等专科学校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范冰雪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文超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四川护理职业学院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陈晓清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四川中医药高等专科学校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吴梦霞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阳茂群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樊海涛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成都中医药大学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李晴雯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广安职业技术学院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冯大树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李鑫丽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巴中职业技术学院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侯杉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四川护理职业学院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叶惠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成都医学院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肖小钰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四川护理职业学院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谢芸茜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随州职业技术学院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陈弘玲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重庆医药高等专科学校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曾珍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四川护理职业学院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张天骄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攀枝花学院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杨苏琪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四川护理职业学院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魏东华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河北东方学院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助产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张嫒嫒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四川护理职业学院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罗艳玲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四川中医药高等专科学校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陈润林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成都医学院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四川护理职业学院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赵艳萍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延边大学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杨雪汶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广安职业技术学院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北川医学院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蒋婷婷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杨发微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成都职业技术学院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罗世媛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成都职业技术学院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韩茜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四川护理职业学院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杨荣荣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成都职业技术学院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张巧兰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四川护理职业学院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何玉芳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邓月莉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四川护理职业学院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蒋静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四川卫生康复职业学院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张莉萍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四川护理职业学院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胡珍珍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四川中医药高等专科学校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朱佳婷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四川卫生康复职业学院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蒋佳香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广安职业技术学院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魏强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成都大学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何香莲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石家庄城市经济职业学院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四川护理职业学院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颜燚鑫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四川护理职业学院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郭嘉欣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四川中医药高等专科学校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助产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达州职业技术学院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庞秀珍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广西科技大学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助产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何炫懋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四川护理职业学院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余佳莉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雅安职业技术学院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赵国茂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川北医学院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黄仕春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四川护理职业学院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成都文理学院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邓若兰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西南医科大学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四川中医药高等专科学校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阳欢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常德职业技术学院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程秋燕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四川护理职业学院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彭利灵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四川护理职业学院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张永恒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四川护理职业学院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朱红梅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刘百霖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四川中医药高等专科学校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骆晓红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四川护理职业学院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曹小燕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陇东学院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田甜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四川护理职业学院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龙洋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四川护理职业学院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雷婷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川北医学院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邓佳慧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四川护理职业学院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母克利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四川护理职业学院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李生学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四川卫生康复职业学院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江泽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宁夏医科大学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郭瀚东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四川国际标榜职业学院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张蓉蓉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四川护理职业学院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肖娅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四川护理职业学院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吕金莲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武汉铁路职业技术学院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何琪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长江大学文理学院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赵维玲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重庆三峡医药高等专科学校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徐婷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山西医科大学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何倩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四川卫生康复职业学院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王玲瑶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西南医科大学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宋春香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川北医学院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吴溜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廊坊职业职业学院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广安职业技术学院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彭瑶瑶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四川护理职业学院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邓凤娇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四川护理职业学院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杨佳灵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成都医学院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景晓凤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成都职业技术学院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陈婷婷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四川护理职业学院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助产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杨奇瑞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达州职业技术学院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邓毛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成都医学院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彭曼明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雅安职业技术学院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巴中职业技术学院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黄欢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四川护理职业学院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王晓影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商丘医学高高等专科学校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罗赵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王文静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四川护理职业学院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范罗月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四川护理职业学院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汤芳君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四川护理职业学院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颜春林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四川中医药高等专科学校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范静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蒋玉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四川中医药高等专科学校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王子颖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四川护理职业学院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李菁菁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四川中医药高等专科学校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林靖雯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四川护理职业学院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塔军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 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四川中医药高等专科学校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四川护理职业学院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杨智敏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四川护理职业学院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吕红萍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湖北鄂州职业大学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贾玲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成都职业技术学院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朱贝贝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</w:tr>
    </w:tbl>
    <w:p/>
    <w:sectPr>
      <w:pgSz w:w="11906" w:h="16838"/>
      <w:pgMar w:top="1440" w:right="1463" w:bottom="1440" w:left="146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344051"/>
    <w:rsid w:val="05CB087A"/>
    <w:rsid w:val="1791240A"/>
    <w:rsid w:val="1B344051"/>
    <w:rsid w:val="22B604E5"/>
    <w:rsid w:val="67CF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2019-06-20T06:41:00Z</dcterms:created>
  <dc:creator>殊途同归</dc:creator>
  <cp:lastModifiedBy>lenovo</cp:lastModifiedBy>
  <dcterms:modified xsi:type="dcterms:W3CDTF">2020-06-20T03:29:37Z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